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Arts (Music/Visual Arts)</w:t>
      </w:r>
    </w:p>
    <w:p>
      <w:pPr>
        <w:pStyle w:val="Heading2"/>
      </w:pPr>
      <w:r>
        <w:t>1. Title</w:t>
      </w:r>
    </w:p>
    <w:p>
      <w:r>
        <w:t>“My Artwork Speaks: Digital Storytelling in the Arts”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13–16)</w:t>
      </w:r>
    </w:p>
    <w:p>
      <w:pPr>
        <w:pStyle w:val="Heading2"/>
      </w:pPr>
      <w:r>
        <w:t>4. Learning Objectives</w:t>
      </w:r>
    </w:p>
    <w:p>
      <w:r>
        <w:t>- Express creativity through visual or musical arts.</w:t>
        <w:br/>
        <w:t>- Translate an artwork or musical piece into a narrative using digital storytelling.</w:t>
        <w:br/>
        <w:t>- Use digital tools (Canva, Powtoon, Adobe Express, or video editing software) to bring art to life.</w:t>
        <w:br/>
        <w:t>- Strengthen interpretation, creativity, and communication skills.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introduces digital storytelling in the arts with an example (e.g., a narrated artwork).</w:t>
      </w:r>
    </w:p>
    <w:p>
      <w:pPr>
        <w:pStyle w:val="ListBullet"/>
      </w:pPr>
      <w:r>
        <w:t>Step 2 – Artwork/Music Selection (10 min): Students select an artwork they created or a musical piece to narrate.</w:t>
      </w:r>
    </w:p>
    <w:p>
      <w:pPr>
        <w:pStyle w:val="ListBullet"/>
      </w:pPr>
      <w:r>
        <w:t>Step 3 – Storyboarding (15 min): Groups design how they will tell the story: visuals, sounds, voiceover.</w:t>
      </w:r>
    </w:p>
    <w:p>
      <w:pPr>
        <w:pStyle w:val="ListBullet"/>
      </w:pPr>
      <w:r>
        <w:t>Step 4 – Digital Creation (40 min): Groups create a 2–3 minute story video or multimedia presentation of the artwork/music.</w:t>
      </w:r>
    </w:p>
    <w:p>
      <w:pPr>
        <w:pStyle w:val="ListBullet"/>
      </w:pPr>
      <w:r>
        <w:t>Step 5 – Presentation &amp; Reflection (15 min): Groups share their stories and discuss how digital storytelling deepens artistic expression.</w:t>
      </w:r>
    </w:p>
    <w:p>
      <w:pPr>
        <w:pStyle w:val="Heading2"/>
      </w:pPr>
      <w:r>
        <w:t>6. Assessment</w:t>
      </w:r>
    </w:p>
    <w:p>
      <w:r>
        <w:t>- Artistic creativity and originality (5 points)</w:t>
        <w:br/>
        <w:t>- Clarity and engagement of the narrative (5 points)</w:t>
        <w:br/>
        <w:t>- Effective use of digital tools (5 points)</w:t>
        <w:br/>
        <w:t>- Teamwork and presentation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🇵🇹 Portugal</w:t>
      </w:r>
    </w:p>
    <w:p>
      <w:r>
        <w:t>- Suggested focus: Fado music, Portuguese tiles (azulejos).</w:t>
        <w:br/>
        <w:t>- Tool: Video storytelling combining art images and narration.</w:t>
      </w:r>
    </w:p>
    <w:p>
      <w:pPr>
        <w:pStyle w:val="Heading3"/>
      </w:pPr>
      <w:r>
        <w:t>🇹🇷 Turkey</w:t>
      </w:r>
    </w:p>
    <w:p>
      <w:r>
        <w:t>- Suggested focus: Miniature painting, calligraphy, or Turkish folk music.</w:t>
        <w:br/>
        <w:t>- Tool: Canva slideshow with music and captions.</w:t>
      </w:r>
    </w:p>
    <w:p>
      <w:pPr>
        <w:pStyle w:val="Heading3"/>
      </w:pPr>
      <w:r>
        <w:t>🇲🇰 North Macedonia</w:t>
      </w:r>
    </w:p>
    <w:p>
      <w:r>
        <w:t>- Suggested focus: Traditional Macedonian folk songs, Ohrid icon painting.</w:t>
        <w:br/>
        <w:t>- Tool: Powtoon or video editing for storytelling.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