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Maths</w:t>
      </w:r>
    </w:p>
    <w:p>
      <w:pPr>
        <w:pStyle w:val="Heading2"/>
      </w:pPr>
      <w:r>
        <w:t>1. Title</w:t>
      </w:r>
    </w:p>
    <w:p>
      <w:r>
        <w:t>“The Adventures of Numbers: Learning Mathematics Through Digital Storytelling”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13–16)</w:t>
      </w:r>
    </w:p>
    <w:p>
      <w:pPr>
        <w:pStyle w:val="Heading2"/>
      </w:pPr>
      <w:r>
        <w:t>4. Learning Objectives</w:t>
      </w:r>
    </w:p>
    <w:p>
      <w:r>
        <w:t>- Understand mathematical concepts by turning them into stories.</w:t>
        <w:br/>
        <w:t>- Apply digital storytelling to explain problem-solving processes.</w:t>
        <w:br/>
        <w:t>- Use digital tools (Powtoon, Canva, Animaker, GeoGebra with narration) to illustrate math ideas.</w:t>
        <w:br/>
        <w:t>- Develop logical thinking, creativity, and teamwork skills.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introduces the idea of using storytelling in math (e.g., numbers as characters).</w:t>
      </w:r>
    </w:p>
    <w:p>
      <w:pPr>
        <w:pStyle w:val="ListBullet"/>
      </w:pPr>
      <w:r>
        <w:t>Step 2 – Topic Selection (10 min): Groups select a concept: fractions, Pythagoras theorem, geometry shapes, algebraic equations.</w:t>
      </w:r>
    </w:p>
    <w:p>
      <w:pPr>
        <w:pStyle w:val="ListBullet"/>
      </w:pPr>
      <w:r>
        <w:t>Step 3 – Storyboarding (15 min): Students design a story showing how the math concept is used in real life.</w:t>
      </w:r>
    </w:p>
    <w:p>
      <w:pPr>
        <w:pStyle w:val="ListBullet"/>
      </w:pPr>
      <w:r>
        <w:t>Step 4 – Digital Creation (40 min): Groups create a 2–3 minute story using Canva, Powtoon, or GeoGebra with narration.</w:t>
      </w:r>
    </w:p>
    <w:p>
      <w:pPr>
        <w:pStyle w:val="ListBullet"/>
      </w:pPr>
      <w:r>
        <w:t>Step 5 – Presentation &amp; Reflection (15 min): Groups present their stories and reflect on how narrative makes math easier to understand.</w:t>
      </w:r>
    </w:p>
    <w:p>
      <w:pPr>
        <w:pStyle w:val="Heading2"/>
      </w:pPr>
      <w:r>
        <w:t>6. Assessment</w:t>
      </w:r>
    </w:p>
    <w:p>
      <w:r>
        <w:t>- Accuracy of mathematical explanation (5 points)</w:t>
        <w:br/>
        <w:t>- Creativity and clarity of storytelling (5 points)</w:t>
        <w:br/>
        <w:t>- Effective use of digital tools (5 points)</w:t>
        <w:br/>
        <w:t>- Teamwork and presentation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🇲🇰 North Macedonia</w:t>
      </w:r>
    </w:p>
    <w:p>
      <w:r>
        <w:t>- Suggested topics: Geometry in Balkan architecture, algebra in daily life.</w:t>
        <w:br/>
        <w:t>- Tool: Powtoon for animated geometry stories.</w:t>
      </w:r>
    </w:p>
    <w:p>
      <w:pPr>
        <w:pStyle w:val="Heading3"/>
      </w:pPr>
      <w:r>
        <w:t>🇹🇷 Turkey</w:t>
      </w:r>
    </w:p>
    <w:p>
      <w:r>
        <w:t>- Suggested topics: Fractions in Turkish cuisine recipes, Pythagoras in Anatolian designs.</w:t>
        <w:br/>
        <w:t>- Tool: Canva infographics or storytelling videos.</w:t>
      </w:r>
    </w:p>
    <w:p>
      <w:pPr>
        <w:pStyle w:val="Heading3"/>
      </w:pPr>
      <w:r>
        <w:t>🇵🇹 Portugal</w:t>
      </w:r>
    </w:p>
    <w:p>
      <w:r>
        <w:t>- Suggested topics: Navigation and trigonometry from the Age of Discoveries, ratios in art.</w:t>
        <w:br/>
        <w:t>- Tool: GeoGebra storytelling with narration.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